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F87" w:rsidRPr="00F361D2" w:rsidRDefault="00B60F87" w:rsidP="00F53F5C">
      <w:pPr>
        <w:spacing w:after="0"/>
        <w:jc w:val="center"/>
        <w:rPr>
          <w:b/>
          <w:sz w:val="28"/>
          <w:lang w:val="de-DE"/>
        </w:rPr>
      </w:pPr>
      <w:r w:rsidRPr="00F361D2">
        <w:rPr>
          <w:b/>
          <w:sz w:val="28"/>
          <w:lang w:val="de-DE"/>
        </w:rPr>
        <w:t>DEUTSCHUNTERRICHT AN DEM F+U SACHSEN DEUTSCHZENTRUM</w:t>
      </w:r>
    </w:p>
    <w:p w:rsidR="00B60F87" w:rsidRPr="00F361D2" w:rsidRDefault="00B60F87" w:rsidP="00F53F5C">
      <w:pPr>
        <w:spacing w:after="0"/>
        <w:jc w:val="center"/>
        <w:rPr>
          <w:b/>
          <w:sz w:val="28"/>
          <w:lang w:val="de-DE"/>
        </w:rPr>
      </w:pPr>
      <w:r w:rsidRPr="00F361D2">
        <w:rPr>
          <w:b/>
          <w:sz w:val="28"/>
          <w:lang w:val="de-DE"/>
        </w:rPr>
        <w:t xml:space="preserve">LEHRPLAN BERLINER PLATZ </w:t>
      </w:r>
      <w:r w:rsidR="00F53F5C" w:rsidRPr="00F361D2">
        <w:rPr>
          <w:b/>
          <w:sz w:val="28"/>
          <w:lang w:val="de-DE"/>
        </w:rPr>
        <w:t xml:space="preserve">NEU </w:t>
      </w:r>
      <w:r w:rsidRPr="00F361D2">
        <w:rPr>
          <w:b/>
          <w:sz w:val="28"/>
          <w:lang w:val="de-DE"/>
        </w:rPr>
        <w:t>A1.1</w:t>
      </w:r>
    </w:p>
    <w:p w:rsidR="00B60F87" w:rsidRPr="00F361D2" w:rsidRDefault="00B60F87" w:rsidP="00F53F5C">
      <w:pPr>
        <w:spacing w:after="0"/>
        <w:jc w:val="center"/>
        <w:rPr>
          <w:b/>
          <w:sz w:val="28"/>
          <w:lang w:val="de-DE"/>
        </w:rPr>
      </w:pPr>
      <w:r w:rsidRPr="00F361D2">
        <w:rPr>
          <w:b/>
          <w:sz w:val="28"/>
          <w:lang w:val="de-DE"/>
        </w:rPr>
        <w:t>72UE</w:t>
      </w:r>
    </w:p>
    <w:p w:rsidR="00B60F87" w:rsidRDefault="00B60F87" w:rsidP="00B60F87">
      <w:pPr>
        <w:spacing w:after="0"/>
        <w:rPr>
          <w:lang w:val="de-D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59"/>
        <w:gridCol w:w="4365"/>
        <w:gridCol w:w="3481"/>
        <w:gridCol w:w="1885"/>
      </w:tblGrid>
      <w:tr w:rsidR="00B60F87" w:rsidTr="00F361D2">
        <w:trPr>
          <w:jc w:val="center"/>
        </w:trPr>
        <w:tc>
          <w:tcPr>
            <w:tcW w:w="985" w:type="dxa"/>
            <w:shd w:val="clear" w:color="auto" w:fill="D9D9D9" w:themeFill="background1" w:themeFillShade="D9"/>
            <w:vAlign w:val="center"/>
          </w:tcPr>
          <w:p w:rsidR="00B60F87" w:rsidRPr="00F361D2" w:rsidRDefault="00B60F87" w:rsidP="00141837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Sitzung</w:t>
            </w:r>
          </w:p>
        </w:tc>
        <w:tc>
          <w:tcPr>
            <w:tcW w:w="4409" w:type="dxa"/>
            <w:shd w:val="clear" w:color="auto" w:fill="D9D9D9" w:themeFill="background1" w:themeFillShade="D9"/>
          </w:tcPr>
          <w:p w:rsidR="00B60F87" w:rsidRPr="00F361D2" w:rsidRDefault="00B60F87" w:rsidP="00141837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Inhalte</w:t>
            </w:r>
          </w:p>
        </w:tc>
        <w:tc>
          <w:tcPr>
            <w:tcW w:w="3511" w:type="dxa"/>
            <w:shd w:val="clear" w:color="auto" w:fill="D9D9D9" w:themeFill="background1" w:themeFillShade="D9"/>
          </w:tcPr>
          <w:p w:rsidR="00B60F87" w:rsidRPr="00F361D2" w:rsidRDefault="00B60F87" w:rsidP="00141837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Lernziele</w:t>
            </w:r>
          </w:p>
        </w:tc>
        <w:tc>
          <w:tcPr>
            <w:tcW w:w="1885" w:type="dxa"/>
            <w:vMerge w:val="restart"/>
            <w:shd w:val="clear" w:color="auto" w:fill="D9D9D9" w:themeFill="background1" w:themeFillShade="D9"/>
          </w:tcPr>
          <w:p w:rsidR="00B60F87" w:rsidRPr="00F361D2" w:rsidRDefault="00B60F87" w:rsidP="00141837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Bemerkungen</w:t>
            </w:r>
          </w:p>
        </w:tc>
      </w:tr>
      <w:tr w:rsidR="00B60F87" w:rsidTr="00F361D2">
        <w:trPr>
          <w:jc w:val="center"/>
        </w:trPr>
        <w:tc>
          <w:tcPr>
            <w:tcW w:w="985" w:type="dxa"/>
            <w:shd w:val="clear" w:color="auto" w:fill="D9D9D9" w:themeFill="background1" w:themeFillShade="D9"/>
            <w:vAlign w:val="center"/>
          </w:tcPr>
          <w:p w:rsidR="00B60F87" w:rsidRPr="00F361D2" w:rsidRDefault="00B60F87" w:rsidP="00141837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12UE</w:t>
            </w:r>
          </w:p>
        </w:tc>
        <w:tc>
          <w:tcPr>
            <w:tcW w:w="7920" w:type="dxa"/>
            <w:gridSpan w:val="2"/>
            <w:shd w:val="clear" w:color="auto" w:fill="D9D9D9" w:themeFill="background1" w:themeFillShade="D9"/>
          </w:tcPr>
          <w:p w:rsidR="00B60F87" w:rsidRPr="00F361D2" w:rsidRDefault="00B60F87" w:rsidP="00141837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Lektion 1: Hallo</w:t>
            </w:r>
          </w:p>
        </w:tc>
        <w:tc>
          <w:tcPr>
            <w:tcW w:w="1885" w:type="dxa"/>
            <w:vMerge/>
          </w:tcPr>
          <w:p w:rsidR="00B60F87" w:rsidRDefault="00B60F87" w:rsidP="00B60F87">
            <w:pPr>
              <w:rPr>
                <w:lang w:val="de-DE"/>
              </w:rPr>
            </w:pPr>
          </w:p>
        </w:tc>
      </w:tr>
      <w:tr w:rsidR="00B60F87" w:rsidTr="00F361D2">
        <w:trPr>
          <w:jc w:val="center"/>
        </w:trPr>
        <w:tc>
          <w:tcPr>
            <w:tcW w:w="985" w:type="dxa"/>
            <w:vAlign w:val="center"/>
          </w:tcPr>
          <w:p w:rsidR="00B60F87" w:rsidRDefault="00B60F87" w:rsidP="0014183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</w:t>
            </w:r>
          </w:p>
        </w:tc>
        <w:tc>
          <w:tcPr>
            <w:tcW w:w="4409" w:type="dxa"/>
          </w:tcPr>
          <w:p w:rsidR="00B60F87" w:rsidRDefault="00B60F87" w:rsidP="00B60F87">
            <w:pPr>
              <w:rPr>
                <w:lang w:val="de-DE"/>
              </w:rPr>
            </w:pPr>
            <w:r>
              <w:rPr>
                <w:lang w:val="de-DE"/>
              </w:rPr>
              <w:t>- Begrüßungsformen</w:t>
            </w:r>
          </w:p>
          <w:p w:rsidR="00B60F87" w:rsidRDefault="00B60F87" w:rsidP="00B60F87">
            <w:pPr>
              <w:rPr>
                <w:lang w:val="de-DE"/>
              </w:rPr>
            </w:pPr>
            <w:r>
              <w:rPr>
                <w:lang w:val="de-DE"/>
              </w:rPr>
              <w:t>- Namen, Herkunft, Wohnort</w:t>
            </w:r>
          </w:p>
          <w:p w:rsidR="00B60F87" w:rsidRDefault="00B60F87" w:rsidP="00B60F87">
            <w:pPr>
              <w:rPr>
                <w:lang w:val="de-DE"/>
              </w:rPr>
            </w:pPr>
            <w:r>
              <w:rPr>
                <w:lang w:val="de-DE"/>
              </w:rPr>
              <w:t>- Pronomen: ich, du, Sie, er, sie</w:t>
            </w:r>
          </w:p>
        </w:tc>
        <w:tc>
          <w:tcPr>
            <w:tcW w:w="3511" w:type="dxa"/>
          </w:tcPr>
          <w:p w:rsidR="00B60F87" w:rsidRDefault="00B60F87" w:rsidP="00B60F87">
            <w:pPr>
              <w:rPr>
                <w:lang w:val="de-DE"/>
              </w:rPr>
            </w:pPr>
            <w:r>
              <w:rPr>
                <w:lang w:val="de-DE"/>
              </w:rPr>
              <w:t>- begrüßen</w:t>
            </w:r>
          </w:p>
          <w:p w:rsidR="00B60F87" w:rsidRDefault="00B60F87" w:rsidP="00B60F87">
            <w:pPr>
              <w:rPr>
                <w:lang w:val="de-DE"/>
              </w:rPr>
            </w:pPr>
            <w:r>
              <w:rPr>
                <w:lang w:val="de-DE"/>
              </w:rPr>
              <w:t>- sich vorstellen</w:t>
            </w:r>
          </w:p>
        </w:tc>
        <w:tc>
          <w:tcPr>
            <w:tcW w:w="1885" w:type="dxa"/>
          </w:tcPr>
          <w:p w:rsidR="00B60F87" w:rsidRDefault="00B60F87" w:rsidP="00B60F87">
            <w:pPr>
              <w:rPr>
                <w:lang w:val="de-DE"/>
              </w:rPr>
            </w:pPr>
          </w:p>
        </w:tc>
      </w:tr>
      <w:tr w:rsidR="00B60F87" w:rsidTr="00F361D2">
        <w:trPr>
          <w:jc w:val="center"/>
        </w:trPr>
        <w:tc>
          <w:tcPr>
            <w:tcW w:w="985" w:type="dxa"/>
            <w:vAlign w:val="center"/>
          </w:tcPr>
          <w:p w:rsidR="00B60F87" w:rsidRDefault="00B60F87" w:rsidP="0014183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2</w:t>
            </w:r>
          </w:p>
        </w:tc>
        <w:tc>
          <w:tcPr>
            <w:tcW w:w="4409" w:type="dxa"/>
          </w:tcPr>
          <w:p w:rsidR="00B60F87" w:rsidRDefault="00B60F87" w:rsidP="00B60F87">
            <w:pPr>
              <w:rPr>
                <w:lang w:val="de-DE"/>
              </w:rPr>
            </w:pPr>
            <w:r>
              <w:rPr>
                <w:lang w:val="de-DE"/>
              </w:rPr>
              <w:t>- Alphabet, buchstabieren</w:t>
            </w:r>
          </w:p>
          <w:p w:rsidR="00B60F87" w:rsidRDefault="00B60F87" w:rsidP="00B60F87">
            <w:pPr>
              <w:rPr>
                <w:lang w:val="de-DE"/>
              </w:rPr>
            </w:pPr>
            <w:r>
              <w:rPr>
                <w:lang w:val="de-DE"/>
              </w:rPr>
              <w:t>- Aussprache üben: Vokale – ei, eu, au – h – sch, st, sp – s,</w:t>
            </w:r>
            <w:r w:rsidR="00BF12C3">
              <w:rPr>
                <w:lang w:val="de-DE"/>
              </w:rPr>
              <w:t xml:space="preserve"> ß</w:t>
            </w:r>
          </w:p>
        </w:tc>
        <w:tc>
          <w:tcPr>
            <w:tcW w:w="3511" w:type="dxa"/>
          </w:tcPr>
          <w:p w:rsidR="00B60F87" w:rsidRDefault="00B60F87" w:rsidP="00B60F87">
            <w:pPr>
              <w:rPr>
                <w:lang w:val="de-DE"/>
              </w:rPr>
            </w:pPr>
            <w:r>
              <w:rPr>
                <w:lang w:val="de-DE"/>
              </w:rPr>
              <w:t>- Alphabet</w:t>
            </w:r>
          </w:p>
          <w:p w:rsidR="00B60F87" w:rsidRDefault="00B60F87" w:rsidP="00B60F87">
            <w:pPr>
              <w:rPr>
                <w:lang w:val="de-DE"/>
              </w:rPr>
            </w:pPr>
            <w:r>
              <w:rPr>
                <w:lang w:val="de-DE"/>
              </w:rPr>
              <w:t>- Namen buchstabieren</w:t>
            </w:r>
          </w:p>
          <w:p w:rsidR="00F53F5C" w:rsidRDefault="00F53F5C" w:rsidP="00B60F87">
            <w:pPr>
              <w:rPr>
                <w:lang w:val="de-DE"/>
              </w:rPr>
            </w:pPr>
          </w:p>
        </w:tc>
        <w:tc>
          <w:tcPr>
            <w:tcW w:w="1885" w:type="dxa"/>
          </w:tcPr>
          <w:p w:rsidR="00B60F87" w:rsidRDefault="00B60F87" w:rsidP="00B60F87">
            <w:pPr>
              <w:rPr>
                <w:lang w:val="de-DE"/>
              </w:rPr>
            </w:pPr>
          </w:p>
        </w:tc>
      </w:tr>
      <w:tr w:rsidR="00B60F87" w:rsidTr="00F361D2">
        <w:trPr>
          <w:jc w:val="center"/>
        </w:trPr>
        <w:tc>
          <w:tcPr>
            <w:tcW w:w="985" w:type="dxa"/>
            <w:vAlign w:val="center"/>
          </w:tcPr>
          <w:p w:rsidR="00B60F87" w:rsidRDefault="00B60F87" w:rsidP="0014183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3</w:t>
            </w:r>
          </w:p>
        </w:tc>
        <w:tc>
          <w:tcPr>
            <w:tcW w:w="4409" w:type="dxa"/>
          </w:tcPr>
          <w:p w:rsidR="00F53F5C" w:rsidRDefault="00BF12C3" w:rsidP="00B60F87">
            <w:pPr>
              <w:rPr>
                <w:lang w:val="de-DE"/>
              </w:rPr>
            </w:pPr>
            <w:r>
              <w:rPr>
                <w:lang w:val="de-DE"/>
              </w:rPr>
              <w:t>- Hören: Leute aus Deutschland stellen sich vor</w:t>
            </w:r>
          </w:p>
          <w:p w:rsidR="00BF12C3" w:rsidRDefault="00BF12C3" w:rsidP="00B60F87">
            <w:pPr>
              <w:rPr>
                <w:lang w:val="de-DE"/>
              </w:rPr>
            </w:pPr>
            <w:r>
              <w:rPr>
                <w:lang w:val="de-DE"/>
              </w:rPr>
              <w:t xml:space="preserve">- </w:t>
            </w:r>
            <w:r>
              <w:rPr>
                <w:lang w:val="de-DE"/>
              </w:rPr>
              <w:t xml:space="preserve">Wortschatz: </w:t>
            </w:r>
            <w:r>
              <w:rPr>
                <w:lang w:val="de-DE"/>
              </w:rPr>
              <w:t>Städte und Länder</w:t>
            </w:r>
          </w:p>
        </w:tc>
        <w:tc>
          <w:tcPr>
            <w:tcW w:w="3511" w:type="dxa"/>
          </w:tcPr>
          <w:p w:rsidR="00F53F5C" w:rsidRDefault="00BF12C3" w:rsidP="00B60F87">
            <w:pPr>
              <w:rPr>
                <w:lang w:val="de-DE"/>
              </w:rPr>
            </w:pPr>
            <w:r>
              <w:rPr>
                <w:lang w:val="de-DE"/>
              </w:rPr>
              <w:t>- Steckbriefe schreiben</w:t>
            </w:r>
          </w:p>
        </w:tc>
        <w:tc>
          <w:tcPr>
            <w:tcW w:w="1885" w:type="dxa"/>
          </w:tcPr>
          <w:p w:rsidR="00B60F87" w:rsidRDefault="00B60F87" w:rsidP="00B60F87">
            <w:pPr>
              <w:rPr>
                <w:lang w:val="de-DE"/>
              </w:rPr>
            </w:pPr>
          </w:p>
        </w:tc>
      </w:tr>
      <w:tr w:rsidR="00BF12C3" w:rsidTr="00F361D2">
        <w:trPr>
          <w:jc w:val="center"/>
        </w:trPr>
        <w:tc>
          <w:tcPr>
            <w:tcW w:w="985" w:type="dxa"/>
            <w:vAlign w:val="center"/>
          </w:tcPr>
          <w:p w:rsidR="00BF12C3" w:rsidRDefault="00BF12C3" w:rsidP="0014183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4</w:t>
            </w:r>
          </w:p>
        </w:tc>
        <w:tc>
          <w:tcPr>
            <w:tcW w:w="4409" w:type="dxa"/>
            <w:tcBorders>
              <w:bottom w:val="single" w:sz="4" w:space="0" w:color="auto"/>
            </w:tcBorders>
          </w:tcPr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Verbformen im Präsens</w:t>
            </w:r>
          </w:p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Fragewörter</w:t>
            </w:r>
          </w:p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Satzmelodie und Akzent</w:t>
            </w:r>
          </w:p>
        </w:tc>
        <w:tc>
          <w:tcPr>
            <w:tcW w:w="3511" w:type="dxa"/>
            <w:tcBorders>
              <w:bottom w:val="single" w:sz="4" w:space="0" w:color="auto"/>
            </w:tcBorders>
          </w:tcPr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Verben im Präsens konjugieren</w:t>
            </w:r>
          </w:p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Satzmelodie bei Fragen und Aussagesätzen</w:t>
            </w:r>
          </w:p>
        </w:tc>
        <w:tc>
          <w:tcPr>
            <w:tcW w:w="1885" w:type="dxa"/>
            <w:tcBorders>
              <w:bottom w:val="single" w:sz="4" w:space="0" w:color="auto"/>
            </w:tcBorders>
          </w:tcPr>
          <w:p w:rsidR="00BF12C3" w:rsidRDefault="00BF12C3" w:rsidP="00BF12C3">
            <w:pPr>
              <w:rPr>
                <w:lang w:val="de-DE"/>
              </w:rPr>
            </w:pPr>
          </w:p>
        </w:tc>
      </w:tr>
      <w:tr w:rsidR="00141837" w:rsidTr="00F361D2">
        <w:trPr>
          <w:jc w:val="center"/>
        </w:trPr>
        <w:tc>
          <w:tcPr>
            <w:tcW w:w="985" w:type="dxa"/>
            <w:shd w:val="clear" w:color="auto" w:fill="D9D9D9" w:themeFill="background1" w:themeFillShade="D9"/>
            <w:vAlign w:val="center"/>
          </w:tcPr>
          <w:p w:rsidR="00141837" w:rsidRPr="00F361D2" w:rsidRDefault="00141837" w:rsidP="00141837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12UE</w:t>
            </w:r>
          </w:p>
        </w:tc>
        <w:tc>
          <w:tcPr>
            <w:tcW w:w="7920" w:type="dxa"/>
            <w:gridSpan w:val="2"/>
            <w:shd w:val="clear" w:color="auto" w:fill="D9D9D9" w:themeFill="background1" w:themeFillShade="D9"/>
          </w:tcPr>
          <w:p w:rsidR="00141837" w:rsidRPr="00F361D2" w:rsidRDefault="00141837" w:rsidP="00141837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Lektion 2: Wie geht</w:t>
            </w:r>
            <w:r w:rsidRPr="00F361D2">
              <w:rPr>
                <w:b/>
                <w:sz w:val="28"/>
              </w:rPr>
              <w:t>’s?</w:t>
            </w:r>
          </w:p>
        </w:tc>
        <w:tc>
          <w:tcPr>
            <w:tcW w:w="1885" w:type="dxa"/>
            <w:shd w:val="clear" w:color="auto" w:fill="D9D9D9" w:themeFill="background1" w:themeFillShade="D9"/>
          </w:tcPr>
          <w:p w:rsidR="00141837" w:rsidRPr="00F53F5C" w:rsidRDefault="00141837" w:rsidP="00141837">
            <w:pPr>
              <w:rPr>
                <w:lang w:val="de-DE"/>
              </w:rPr>
            </w:pPr>
          </w:p>
        </w:tc>
      </w:tr>
      <w:tr w:rsidR="00BF12C3" w:rsidTr="00F361D2">
        <w:trPr>
          <w:jc w:val="center"/>
        </w:trPr>
        <w:tc>
          <w:tcPr>
            <w:tcW w:w="985" w:type="dxa"/>
            <w:vAlign w:val="center"/>
          </w:tcPr>
          <w:p w:rsidR="00BF12C3" w:rsidRDefault="00BF12C3" w:rsidP="0014183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5</w:t>
            </w:r>
          </w:p>
        </w:tc>
        <w:tc>
          <w:tcPr>
            <w:tcW w:w="4409" w:type="dxa"/>
          </w:tcPr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Wie geht es dir? / Wie geht es Ihnen?</w:t>
            </w:r>
          </w:p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Hören: Wie trinken Sie Kaffee?</w:t>
            </w:r>
          </w:p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Zahlen 1 – 20, Telefonnummer</w:t>
            </w:r>
          </w:p>
        </w:tc>
        <w:tc>
          <w:tcPr>
            <w:tcW w:w="3511" w:type="dxa"/>
          </w:tcPr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fragen, wie es jdm. Geht</w:t>
            </w:r>
          </w:p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sagen, was man trinken möchte</w:t>
            </w:r>
          </w:p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nach Telefonnummer und Adresse fragen</w:t>
            </w:r>
          </w:p>
        </w:tc>
        <w:tc>
          <w:tcPr>
            <w:tcW w:w="1885" w:type="dxa"/>
          </w:tcPr>
          <w:p w:rsidR="00BF12C3" w:rsidRDefault="00BF12C3" w:rsidP="00BF12C3">
            <w:pPr>
              <w:rPr>
                <w:lang w:val="de-DE"/>
              </w:rPr>
            </w:pPr>
          </w:p>
        </w:tc>
      </w:tr>
      <w:tr w:rsidR="00BF12C3" w:rsidTr="00F361D2">
        <w:trPr>
          <w:jc w:val="center"/>
        </w:trPr>
        <w:tc>
          <w:tcPr>
            <w:tcW w:w="985" w:type="dxa"/>
            <w:vAlign w:val="center"/>
          </w:tcPr>
          <w:p w:rsidR="00BF12C3" w:rsidRDefault="00BF12C3" w:rsidP="0014183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6</w:t>
            </w:r>
          </w:p>
        </w:tc>
        <w:tc>
          <w:tcPr>
            <w:tcW w:w="4409" w:type="dxa"/>
          </w:tcPr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Wortschatz: Getränke</w:t>
            </w:r>
          </w:p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Dialog: In der Cafeteria</w:t>
            </w:r>
          </w:p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Zahlen 21 – 1000</w:t>
            </w:r>
          </w:p>
        </w:tc>
        <w:tc>
          <w:tcPr>
            <w:tcW w:w="3511" w:type="dxa"/>
          </w:tcPr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im Cafe bestellen und bezahlen</w:t>
            </w:r>
          </w:p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Zahlen lesen, hören und schreiben können</w:t>
            </w:r>
          </w:p>
        </w:tc>
        <w:tc>
          <w:tcPr>
            <w:tcW w:w="1885" w:type="dxa"/>
          </w:tcPr>
          <w:p w:rsidR="00BF12C3" w:rsidRDefault="00BF12C3" w:rsidP="00BF12C3">
            <w:pPr>
              <w:rPr>
                <w:lang w:val="de-DE"/>
              </w:rPr>
            </w:pPr>
          </w:p>
        </w:tc>
      </w:tr>
      <w:tr w:rsidR="00BF12C3" w:rsidTr="00F361D2">
        <w:trPr>
          <w:jc w:val="center"/>
        </w:trPr>
        <w:tc>
          <w:tcPr>
            <w:tcW w:w="985" w:type="dxa"/>
            <w:vAlign w:val="center"/>
          </w:tcPr>
          <w:p w:rsidR="00BF12C3" w:rsidRDefault="00BF12C3" w:rsidP="0014183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7</w:t>
            </w:r>
          </w:p>
        </w:tc>
        <w:tc>
          <w:tcPr>
            <w:tcW w:w="4409" w:type="dxa"/>
          </w:tcPr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Zahlen-Verwendung: Telefonnummer und Rechnungen</w:t>
            </w:r>
          </w:p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Alter, Geburtsjahr, Uhrzeit</w:t>
            </w:r>
          </w:p>
        </w:tc>
        <w:tc>
          <w:tcPr>
            <w:tcW w:w="3511" w:type="dxa"/>
          </w:tcPr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Zahlen in Alltagssituationen verwenden</w:t>
            </w:r>
          </w:p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Geburtsjahr nennen (z.B 1993)</w:t>
            </w:r>
          </w:p>
        </w:tc>
        <w:tc>
          <w:tcPr>
            <w:tcW w:w="1885" w:type="dxa"/>
          </w:tcPr>
          <w:p w:rsidR="00BF12C3" w:rsidRDefault="00BF12C3" w:rsidP="00BF12C3">
            <w:pPr>
              <w:rPr>
                <w:lang w:val="de-DE"/>
              </w:rPr>
            </w:pPr>
          </w:p>
        </w:tc>
      </w:tr>
      <w:tr w:rsidR="00BF12C3" w:rsidTr="00F361D2">
        <w:trPr>
          <w:jc w:val="center"/>
        </w:trPr>
        <w:tc>
          <w:tcPr>
            <w:tcW w:w="985" w:type="dxa"/>
            <w:vAlign w:val="center"/>
          </w:tcPr>
          <w:p w:rsidR="00BF12C3" w:rsidRDefault="00BF12C3" w:rsidP="0014183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8</w:t>
            </w:r>
          </w:p>
        </w:tc>
        <w:tc>
          <w:tcPr>
            <w:tcW w:w="4409" w:type="dxa"/>
          </w:tcPr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Verbformen und Personalpronomen</w:t>
            </w:r>
          </w:p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Verbposition: Ja/Nein Frage und Aussagesatz</w:t>
            </w:r>
          </w:p>
        </w:tc>
        <w:tc>
          <w:tcPr>
            <w:tcW w:w="3511" w:type="dxa"/>
          </w:tcPr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Regel zur Verbkonjugation finden</w:t>
            </w:r>
          </w:p>
          <w:p w:rsidR="00141837" w:rsidRDefault="00141837" w:rsidP="00BF12C3">
            <w:pPr>
              <w:rPr>
                <w:lang w:val="de-DE"/>
              </w:rPr>
            </w:pPr>
            <w:r>
              <w:rPr>
                <w:lang w:val="de-DE"/>
              </w:rPr>
              <w:t>- Verbstellung im einfachen Satz</w:t>
            </w:r>
          </w:p>
        </w:tc>
        <w:tc>
          <w:tcPr>
            <w:tcW w:w="1885" w:type="dxa"/>
          </w:tcPr>
          <w:p w:rsidR="00BF12C3" w:rsidRDefault="00BF12C3" w:rsidP="00BF12C3">
            <w:pPr>
              <w:rPr>
                <w:lang w:val="de-DE"/>
              </w:rPr>
            </w:pPr>
          </w:p>
        </w:tc>
      </w:tr>
      <w:tr w:rsidR="00141837" w:rsidTr="00F361D2">
        <w:trPr>
          <w:jc w:val="center"/>
        </w:trPr>
        <w:tc>
          <w:tcPr>
            <w:tcW w:w="985" w:type="dxa"/>
            <w:shd w:val="clear" w:color="auto" w:fill="D9D9D9" w:themeFill="background1" w:themeFillShade="D9"/>
            <w:vAlign w:val="center"/>
          </w:tcPr>
          <w:p w:rsidR="00141837" w:rsidRPr="00F361D2" w:rsidRDefault="00141837" w:rsidP="00141837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12UE</w:t>
            </w:r>
          </w:p>
        </w:tc>
        <w:tc>
          <w:tcPr>
            <w:tcW w:w="7920" w:type="dxa"/>
            <w:gridSpan w:val="2"/>
            <w:shd w:val="clear" w:color="auto" w:fill="D9D9D9" w:themeFill="background1" w:themeFillShade="D9"/>
          </w:tcPr>
          <w:p w:rsidR="00141837" w:rsidRPr="00F361D2" w:rsidRDefault="00141837" w:rsidP="00141837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Lektion 3: Was kostet das?</w:t>
            </w:r>
          </w:p>
        </w:tc>
        <w:tc>
          <w:tcPr>
            <w:tcW w:w="1885" w:type="dxa"/>
            <w:shd w:val="clear" w:color="auto" w:fill="D9D9D9" w:themeFill="background1" w:themeFillShade="D9"/>
          </w:tcPr>
          <w:p w:rsidR="00141837" w:rsidRDefault="00141837" w:rsidP="00BF12C3">
            <w:pPr>
              <w:rPr>
                <w:lang w:val="de-DE"/>
              </w:rPr>
            </w:pPr>
          </w:p>
        </w:tc>
      </w:tr>
      <w:tr w:rsidR="00BF12C3" w:rsidTr="00F361D2">
        <w:trPr>
          <w:jc w:val="center"/>
        </w:trPr>
        <w:tc>
          <w:tcPr>
            <w:tcW w:w="985" w:type="dxa"/>
            <w:vAlign w:val="center"/>
          </w:tcPr>
          <w:p w:rsidR="00BF12C3" w:rsidRDefault="00BF12C3" w:rsidP="0014183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9</w:t>
            </w:r>
          </w:p>
        </w:tc>
        <w:tc>
          <w:tcPr>
            <w:tcW w:w="4409" w:type="dxa"/>
          </w:tcPr>
          <w:p w:rsidR="00BF12C3" w:rsidRDefault="00BF12C3" w:rsidP="00BF12C3">
            <w:pPr>
              <w:rPr>
                <w:lang w:val="de-DE"/>
              </w:rPr>
            </w:pPr>
            <w:r>
              <w:rPr>
                <w:lang w:val="de-DE"/>
              </w:rPr>
              <w:t>- Wortschatz: Gegenstände</w:t>
            </w:r>
          </w:p>
          <w:p w:rsidR="006524D4" w:rsidRDefault="006524D4" w:rsidP="00BF12C3">
            <w:pPr>
              <w:rPr>
                <w:lang w:val="de-DE"/>
              </w:rPr>
            </w:pPr>
            <w:r>
              <w:rPr>
                <w:lang w:val="de-DE"/>
              </w:rPr>
              <w:t>- Nomen und Artikel: der / die / das</w:t>
            </w:r>
          </w:p>
          <w:p w:rsidR="006524D4" w:rsidRDefault="006524D4" w:rsidP="00BF12C3">
            <w:pPr>
              <w:rPr>
                <w:lang w:val="de-DE"/>
              </w:rPr>
            </w:pPr>
            <w:r>
              <w:rPr>
                <w:lang w:val="de-DE"/>
              </w:rPr>
              <w:t>- Über Preise sprechen</w:t>
            </w:r>
          </w:p>
        </w:tc>
        <w:tc>
          <w:tcPr>
            <w:tcW w:w="3511" w:type="dxa"/>
          </w:tcPr>
          <w:p w:rsidR="006524D4" w:rsidRDefault="006524D4" w:rsidP="00BF12C3">
            <w:pPr>
              <w:rPr>
                <w:lang w:val="de-DE"/>
              </w:rPr>
            </w:pPr>
            <w:r>
              <w:rPr>
                <w:lang w:val="de-DE"/>
              </w:rPr>
              <w:t>- Nomen mit Artikel</w:t>
            </w:r>
          </w:p>
          <w:p w:rsidR="00BF12C3" w:rsidRDefault="006524D4" w:rsidP="00BF12C3">
            <w:pPr>
              <w:rPr>
                <w:lang w:val="de-DE"/>
              </w:rPr>
            </w:pPr>
            <w:r>
              <w:rPr>
                <w:lang w:val="de-DE"/>
              </w:rPr>
              <w:t>- Preise nennen und nach Preise fragen</w:t>
            </w:r>
          </w:p>
        </w:tc>
        <w:tc>
          <w:tcPr>
            <w:tcW w:w="1885" w:type="dxa"/>
          </w:tcPr>
          <w:p w:rsidR="00BF12C3" w:rsidRDefault="00BF12C3" w:rsidP="00BF12C3">
            <w:pPr>
              <w:rPr>
                <w:lang w:val="de-DE"/>
              </w:rPr>
            </w:pPr>
          </w:p>
        </w:tc>
      </w:tr>
      <w:tr w:rsidR="00BF12C3" w:rsidTr="00F361D2">
        <w:trPr>
          <w:jc w:val="center"/>
        </w:trPr>
        <w:tc>
          <w:tcPr>
            <w:tcW w:w="985" w:type="dxa"/>
            <w:vAlign w:val="center"/>
          </w:tcPr>
          <w:p w:rsidR="00BF12C3" w:rsidRDefault="00BF12C3" w:rsidP="0014183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10</w:t>
            </w:r>
          </w:p>
        </w:tc>
        <w:tc>
          <w:tcPr>
            <w:tcW w:w="4409" w:type="dxa"/>
          </w:tcPr>
          <w:p w:rsidR="004A6EB7" w:rsidRDefault="004A6EB7" w:rsidP="00BF12C3">
            <w:pPr>
              <w:rPr>
                <w:lang w:val="de-DE"/>
              </w:rPr>
            </w:pPr>
            <w:r>
              <w:rPr>
                <w:lang w:val="de-DE"/>
              </w:rPr>
              <w:t>- Wdh. Wortschatz</w:t>
            </w:r>
          </w:p>
          <w:p w:rsidR="00BF12C3" w:rsidRDefault="006524D4" w:rsidP="00BF12C3">
            <w:pPr>
              <w:rPr>
                <w:lang w:val="de-DE"/>
              </w:rPr>
            </w:pPr>
            <w:r>
              <w:rPr>
                <w:lang w:val="de-DE"/>
              </w:rPr>
              <w:t>- der unbestimmte Artikel: ein / eine</w:t>
            </w:r>
          </w:p>
          <w:p w:rsidR="006524D4" w:rsidRDefault="006524D4" w:rsidP="00BF12C3">
            <w:pPr>
              <w:rPr>
                <w:lang w:val="de-DE"/>
              </w:rPr>
            </w:pPr>
            <w:r>
              <w:rPr>
                <w:lang w:val="de-DE"/>
              </w:rPr>
              <w:t>- Verneinung: kein / keine</w:t>
            </w:r>
          </w:p>
        </w:tc>
        <w:tc>
          <w:tcPr>
            <w:tcW w:w="3511" w:type="dxa"/>
          </w:tcPr>
          <w:p w:rsidR="00BF12C3" w:rsidRDefault="006524D4" w:rsidP="00BF12C3">
            <w:pPr>
              <w:rPr>
                <w:lang w:val="de-DE"/>
              </w:rPr>
            </w:pPr>
            <w:r>
              <w:rPr>
                <w:lang w:val="de-DE"/>
              </w:rPr>
              <w:t>- Gram.: der bestimmte, unbestimmte und negative Artikel</w:t>
            </w:r>
          </w:p>
          <w:p w:rsidR="006524D4" w:rsidRDefault="006524D4" w:rsidP="00BF12C3">
            <w:pPr>
              <w:rPr>
                <w:lang w:val="de-DE"/>
              </w:rPr>
            </w:pPr>
            <w:r>
              <w:rPr>
                <w:lang w:val="de-DE"/>
              </w:rPr>
              <w:t>- Artikel im Gespräch verwenden</w:t>
            </w:r>
          </w:p>
        </w:tc>
        <w:tc>
          <w:tcPr>
            <w:tcW w:w="1885" w:type="dxa"/>
          </w:tcPr>
          <w:p w:rsidR="00BF12C3" w:rsidRDefault="00BF12C3" w:rsidP="00BF12C3">
            <w:pPr>
              <w:rPr>
                <w:lang w:val="de-DE"/>
              </w:rPr>
            </w:pPr>
          </w:p>
        </w:tc>
      </w:tr>
      <w:tr w:rsidR="00BF12C3" w:rsidTr="00F361D2">
        <w:trPr>
          <w:jc w:val="center"/>
        </w:trPr>
        <w:tc>
          <w:tcPr>
            <w:tcW w:w="985" w:type="dxa"/>
            <w:vAlign w:val="center"/>
          </w:tcPr>
          <w:p w:rsidR="00BF12C3" w:rsidRDefault="00BF12C3" w:rsidP="0014183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11</w:t>
            </w:r>
          </w:p>
        </w:tc>
        <w:tc>
          <w:tcPr>
            <w:tcW w:w="4409" w:type="dxa"/>
          </w:tcPr>
          <w:p w:rsidR="00BF12C3" w:rsidRDefault="006524D4" w:rsidP="00BF12C3">
            <w:pPr>
              <w:rPr>
                <w:lang w:val="de-DE"/>
              </w:rPr>
            </w:pPr>
            <w:r>
              <w:rPr>
                <w:lang w:val="de-DE"/>
              </w:rPr>
              <w:t>- Possessivartikel: mein / dein</w:t>
            </w:r>
          </w:p>
          <w:p w:rsidR="006524D4" w:rsidRDefault="006524D4" w:rsidP="00BF12C3">
            <w:pPr>
              <w:rPr>
                <w:lang w:val="de-DE"/>
              </w:rPr>
            </w:pPr>
            <w:r>
              <w:rPr>
                <w:lang w:val="de-DE"/>
              </w:rPr>
              <w:t>- Sprechen: Ein Flohmarkt im Kursraum</w:t>
            </w:r>
          </w:p>
        </w:tc>
        <w:tc>
          <w:tcPr>
            <w:tcW w:w="3511" w:type="dxa"/>
          </w:tcPr>
          <w:p w:rsidR="00BF12C3" w:rsidRDefault="006524D4" w:rsidP="00BF12C3">
            <w:pPr>
              <w:rPr>
                <w:lang w:val="de-DE"/>
              </w:rPr>
            </w:pPr>
            <w:r>
              <w:rPr>
                <w:lang w:val="de-DE"/>
              </w:rPr>
              <w:t>- Gram.: Possessivartikel</w:t>
            </w:r>
          </w:p>
          <w:p w:rsidR="006524D4" w:rsidRDefault="006524D4" w:rsidP="00BF12C3">
            <w:pPr>
              <w:rPr>
                <w:lang w:val="de-DE"/>
              </w:rPr>
            </w:pPr>
            <w:r>
              <w:rPr>
                <w:lang w:val="de-DE"/>
              </w:rPr>
              <w:t>- Rollenspiel: Kaufen und verkaufen</w:t>
            </w:r>
          </w:p>
        </w:tc>
        <w:tc>
          <w:tcPr>
            <w:tcW w:w="1885" w:type="dxa"/>
          </w:tcPr>
          <w:p w:rsidR="00BF12C3" w:rsidRDefault="00BF12C3" w:rsidP="00BF12C3">
            <w:pPr>
              <w:rPr>
                <w:lang w:val="de-DE"/>
              </w:rPr>
            </w:pPr>
          </w:p>
        </w:tc>
      </w:tr>
      <w:tr w:rsidR="00BF12C3" w:rsidTr="00F361D2">
        <w:trPr>
          <w:jc w:val="center"/>
        </w:trPr>
        <w:tc>
          <w:tcPr>
            <w:tcW w:w="985" w:type="dxa"/>
            <w:vAlign w:val="center"/>
          </w:tcPr>
          <w:p w:rsidR="00BF12C3" w:rsidRDefault="00BF12C3" w:rsidP="0014183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12</w:t>
            </w:r>
          </w:p>
        </w:tc>
        <w:tc>
          <w:tcPr>
            <w:tcW w:w="4409" w:type="dxa"/>
          </w:tcPr>
          <w:p w:rsidR="00BF12C3" w:rsidRDefault="00141837" w:rsidP="00BF12C3">
            <w:pPr>
              <w:rPr>
                <w:lang w:val="de-DE"/>
              </w:rPr>
            </w:pPr>
            <w:r>
              <w:rPr>
                <w:lang w:val="de-DE"/>
              </w:rPr>
              <w:t>- Aussprache: lange und kurze Vokale</w:t>
            </w:r>
          </w:p>
          <w:p w:rsidR="00141837" w:rsidRDefault="00141837" w:rsidP="00BF12C3">
            <w:pPr>
              <w:rPr>
                <w:lang w:val="de-DE"/>
              </w:rPr>
            </w:pPr>
            <w:r>
              <w:rPr>
                <w:lang w:val="de-DE"/>
              </w:rPr>
              <w:t>- Kompositum</w:t>
            </w:r>
          </w:p>
        </w:tc>
        <w:tc>
          <w:tcPr>
            <w:tcW w:w="3511" w:type="dxa"/>
          </w:tcPr>
          <w:p w:rsidR="00BF12C3" w:rsidRDefault="00141837" w:rsidP="00BF12C3">
            <w:pPr>
              <w:rPr>
                <w:lang w:val="de-DE"/>
              </w:rPr>
            </w:pPr>
            <w:r>
              <w:rPr>
                <w:lang w:val="de-DE"/>
              </w:rPr>
              <w:t>- Aussprache-training</w:t>
            </w:r>
          </w:p>
          <w:p w:rsidR="00141837" w:rsidRDefault="00141837" w:rsidP="00BF12C3">
            <w:pPr>
              <w:rPr>
                <w:lang w:val="de-DE"/>
              </w:rPr>
            </w:pPr>
            <w:r>
              <w:rPr>
                <w:lang w:val="de-DE"/>
              </w:rPr>
              <w:t>- lange Wörter verstehen</w:t>
            </w:r>
          </w:p>
        </w:tc>
        <w:tc>
          <w:tcPr>
            <w:tcW w:w="1885" w:type="dxa"/>
          </w:tcPr>
          <w:p w:rsidR="00BF12C3" w:rsidRDefault="00BF12C3" w:rsidP="00BF12C3">
            <w:pPr>
              <w:rPr>
                <w:lang w:val="de-DE"/>
              </w:rPr>
            </w:pPr>
          </w:p>
        </w:tc>
      </w:tr>
      <w:tr w:rsidR="00141837" w:rsidTr="00F361D2">
        <w:trPr>
          <w:jc w:val="center"/>
        </w:trPr>
        <w:tc>
          <w:tcPr>
            <w:tcW w:w="985" w:type="dxa"/>
            <w:shd w:val="clear" w:color="auto" w:fill="D9D9D9" w:themeFill="background1" w:themeFillShade="D9"/>
            <w:vAlign w:val="center"/>
          </w:tcPr>
          <w:p w:rsidR="00141837" w:rsidRPr="00F361D2" w:rsidRDefault="00141837" w:rsidP="00141837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12UE</w:t>
            </w:r>
          </w:p>
        </w:tc>
        <w:tc>
          <w:tcPr>
            <w:tcW w:w="7920" w:type="dxa"/>
            <w:gridSpan w:val="2"/>
            <w:shd w:val="clear" w:color="auto" w:fill="D9D9D9" w:themeFill="background1" w:themeFillShade="D9"/>
          </w:tcPr>
          <w:p w:rsidR="00141837" w:rsidRPr="00F361D2" w:rsidRDefault="00141837" w:rsidP="00141837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Lektion 4: Wie spät ist es?</w:t>
            </w:r>
          </w:p>
        </w:tc>
        <w:tc>
          <w:tcPr>
            <w:tcW w:w="1885" w:type="dxa"/>
            <w:shd w:val="clear" w:color="auto" w:fill="D9D9D9" w:themeFill="background1" w:themeFillShade="D9"/>
          </w:tcPr>
          <w:p w:rsidR="00141837" w:rsidRDefault="00141837" w:rsidP="00BF12C3">
            <w:pPr>
              <w:rPr>
                <w:lang w:val="de-DE"/>
              </w:rPr>
            </w:pPr>
          </w:p>
        </w:tc>
      </w:tr>
      <w:tr w:rsidR="00BF12C3" w:rsidTr="00F361D2">
        <w:trPr>
          <w:jc w:val="center"/>
        </w:trPr>
        <w:tc>
          <w:tcPr>
            <w:tcW w:w="985" w:type="dxa"/>
            <w:vAlign w:val="center"/>
          </w:tcPr>
          <w:p w:rsidR="00BF12C3" w:rsidRDefault="00BF12C3" w:rsidP="00141837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13</w:t>
            </w:r>
          </w:p>
        </w:tc>
        <w:tc>
          <w:tcPr>
            <w:tcW w:w="4409" w:type="dxa"/>
          </w:tcPr>
          <w:p w:rsidR="004A6EB7" w:rsidRDefault="004A6EB7" w:rsidP="00BF12C3">
            <w:pPr>
              <w:rPr>
                <w:lang w:val="de-DE"/>
              </w:rPr>
            </w:pPr>
            <w:r>
              <w:rPr>
                <w:lang w:val="de-DE"/>
              </w:rPr>
              <w:t>- Wortschatz: Uhrzeiten / Tageszeiten</w:t>
            </w:r>
          </w:p>
          <w:p w:rsidR="00BF12C3" w:rsidRDefault="004A6EB7" w:rsidP="00BF12C3">
            <w:pPr>
              <w:rPr>
                <w:lang w:val="de-DE"/>
              </w:rPr>
            </w:pPr>
            <w:r>
              <w:rPr>
                <w:lang w:val="de-DE"/>
              </w:rPr>
              <w:t>- Lesen: Ein Tag</w:t>
            </w:r>
          </w:p>
          <w:p w:rsidR="004A6EB7" w:rsidRDefault="004A6EB7" w:rsidP="00BF12C3">
            <w:pPr>
              <w:rPr>
                <w:lang w:val="de-DE"/>
              </w:rPr>
            </w:pPr>
            <w:r>
              <w:rPr>
                <w:lang w:val="de-DE"/>
              </w:rPr>
              <w:t>- Fragen und beantworten: Wie spät ist es?</w:t>
            </w:r>
          </w:p>
        </w:tc>
        <w:tc>
          <w:tcPr>
            <w:tcW w:w="3511" w:type="dxa"/>
          </w:tcPr>
          <w:p w:rsidR="00BF12C3" w:rsidRDefault="004A6EB7" w:rsidP="00BF12C3">
            <w:pPr>
              <w:rPr>
                <w:lang w:val="de-DE"/>
              </w:rPr>
            </w:pPr>
            <w:r>
              <w:rPr>
                <w:lang w:val="de-DE"/>
              </w:rPr>
              <w:t>- Uhrzeit angeben</w:t>
            </w:r>
          </w:p>
          <w:p w:rsidR="004A6EB7" w:rsidRDefault="004A6EB7" w:rsidP="00BF12C3">
            <w:pPr>
              <w:rPr>
                <w:lang w:val="de-DE"/>
              </w:rPr>
            </w:pPr>
            <w:r>
              <w:rPr>
                <w:lang w:val="de-DE"/>
              </w:rPr>
              <w:t>- nach der Uhrzeit fragen</w:t>
            </w:r>
          </w:p>
          <w:p w:rsidR="004A6EB7" w:rsidRDefault="004A6EB7" w:rsidP="00BF12C3">
            <w:pPr>
              <w:rPr>
                <w:lang w:val="de-DE"/>
              </w:rPr>
            </w:pPr>
          </w:p>
        </w:tc>
        <w:tc>
          <w:tcPr>
            <w:tcW w:w="1885" w:type="dxa"/>
          </w:tcPr>
          <w:p w:rsidR="00BF12C3" w:rsidRDefault="00BF12C3" w:rsidP="00BF12C3">
            <w:pPr>
              <w:rPr>
                <w:lang w:val="de-DE"/>
              </w:rPr>
            </w:pPr>
          </w:p>
        </w:tc>
      </w:tr>
      <w:tr w:rsidR="00E55109" w:rsidTr="00F361D2">
        <w:trPr>
          <w:jc w:val="center"/>
        </w:trPr>
        <w:tc>
          <w:tcPr>
            <w:tcW w:w="985" w:type="dxa"/>
            <w:vAlign w:val="center"/>
          </w:tcPr>
          <w:p w:rsidR="00E55109" w:rsidRDefault="00E55109" w:rsidP="00E55109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14</w:t>
            </w:r>
          </w:p>
        </w:tc>
        <w:tc>
          <w:tcPr>
            <w:tcW w:w="4409" w:type="dxa"/>
          </w:tcPr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- Wdh. Uhrzeit</w:t>
            </w:r>
          </w:p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- Sprechen: über Zeitplan sprechen</w:t>
            </w:r>
          </w:p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(Wann beginnt / endet? Wie lange?)</w:t>
            </w:r>
          </w:p>
        </w:tc>
        <w:tc>
          <w:tcPr>
            <w:tcW w:w="3511" w:type="dxa"/>
          </w:tcPr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- Sprechen: einen Zeitplan machen</w:t>
            </w:r>
          </w:p>
        </w:tc>
        <w:tc>
          <w:tcPr>
            <w:tcW w:w="1885" w:type="dxa"/>
          </w:tcPr>
          <w:p w:rsidR="00E55109" w:rsidRDefault="00E55109" w:rsidP="00E55109">
            <w:pPr>
              <w:rPr>
                <w:lang w:val="de-DE"/>
              </w:rPr>
            </w:pPr>
          </w:p>
        </w:tc>
      </w:tr>
      <w:tr w:rsidR="00E55109" w:rsidTr="00F361D2">
        <w:trPr>
          <w:jc w:val="center"/>
        </w:trPr>
        <w:tc>
          <w:tcPr>
            <w:tcW w:w="985" w:type="dxa"/>
            <w:vAlign w:val="center"/>
          </w:tcPr>
          <w:p w:rsidR="00E55109" w:rsidRDefault="00E55109" w:rsidP="00E55109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lastRenderedPageBreak/>
              <w:t>15</w:t>
            </w:r>
          </w:p>
        </w:tc>
        <w:tc>
          <w:tcPr>
            <w:tcW w:w="4409" w:type="dxa"/>
          </w:tcPr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- Wortschatz: Tagesablauf</w:t>
            </w:r>
          </w:p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- Gram.: Trennbare Verben</w:t>
            </w:r>
          </w:p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- Sprechen: über Tagesablauf sprechen</w:t>
            </w:r>
          </w:p>
        </w:tc>
        <w:tc>
          <w:tcPr>
            <w:tcW w:w="3511" w:type="dxa"/>
          </w:tcPr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- Trennbare Verben anwenden: nach dem Tagesablauf fragen</w:t>
            </w:r>
          </w:p>
        </w:tc>
        <w:tc>
          <w:tcPr>
            <w:tcW w:w="1885" w:type="dxa"/>
          </w:tcPr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Wenn die Gruppe bei trennbare Verben langsam ist, kann eine Sitzung zusätzlich gegeben werden</w:t>
            </w:r>
          </w:p>
        </w:tc>
      </w:tr>
      <w:tr w:rsidR="00E55109" w:rsidTr="00F361D2">
        <w:trPr>
          <w:jc w:val="center"/>
        </w:trPr>
        <w:tc>
          <w:tcPr>
            <w:tcW w:w="985" w:type="dxa"/>
            <w:vAlign w:val="center"/>
          </w:tcPr>
          <w:p w:rsidR="00E55109" w:rsidRDefault="00E55109" w:rsidP="00E55109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16</w:t>
            </w:r>
          </w:p>
        </w:tc>
        <w:tc>
          <w:tcPr>
            <w:tcW w:w="4409" w:type="dxa"/>
          </w:tcPr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- Wortschatz: Freizeitsaktivitäten</w:t>
            </w:r>
          </w:p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- Sprechen: Termine machen (informelle Verabredungen, dann Termine formell abmachen)</w:t>
            </w:r>
          </w:p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- Redemittel: Ausrede</w:t>
            </w:r>
          </w:p>
        </w:tc>
        <w:tc>
          <w:tcPr>
            <w:tcW w:w="3511" w:type="dxa"/>
          </w:tcPr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- Sprechen: über Freizeitsaktivitäten sprechen (am Wochenende, in der Freizeit)</w:t>
            </w:r>
          </w:p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- Termine ausmachen</w:t>
            </w:r>
          </w:p>
        </w:tc>
        <w:tc>
          <w:tcPr>
            <w:tcW w:w="1885" w:type="dxa"/>
          </w:tcPr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Informell: ausgehen (ins Kino, zum Essen, usw.)</w:t>
            </w:r>
          </w:p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Formell: beim Arzt</w:t>
            </w:r>
          </w:p>
        </w:tc>
      </w:tr>
      <w:tr w:rsidR="00E55109" w:rsidTr="00F361D2">
        <w:trPr>
          <w:jc w:val="center"/>
        </w:trPr>
        <w:tc>
          <w:tcPr>
            <w:tcW w:w="985" w:type="dxa"/>
            <w:shd w:val="clear" w:color="auto" w:fill="D9D9D9" w:themeFill="background1" w:themeFillShade="D9"/>
            <w:vAlign w:val="center"/>
          </w:tcPr>
          <w:p w:rsidR="00E55109" w:rsidRPr="00F361D2" w:rsidRDefault="00E55109" w:rsidP="00E55109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12UE</w:t>
            </w:r>
          </w:p>
        </w:tc>
        <w:tc>
          <w:tcPr>
            <w:tcW w:w="7920" w:type="dxa"/>
            <w:gridSpan w:val="2"/>
            <w:shd w:val="clear" w:color="auto" w:fill="D9D9D9" w:themeFill="background1" w:themeFillShade="D9"/>
          </w:tcPr>
          <w:p w:rsidR="00E55109" w:rsidRPr="00F361D2" w:rsidRDefault="00E55109" w:rsidP="00E55109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Lektion 5: Was darf</w:t>
            </w:r>
            <w:r w:rsidRPr="00F361D2">
              <w:rPr>
                <w:b/>
                <w:sz w:val="28"/>
                <w:lang w:val="vi-VN"/>
              </w:rPr>
              <w:t>’s sein?</w:t>
            </w:r>
          </w:p>
        </w:tc>
        <w:tc>
          <w:tcPr>
            <w:tcW w:w="1885" w:type="dxa"/>
            <w:shd w:val="clear" w:color="auto" w:fill="D9D9D9" w:themeFill="background1" w:themeFillShade="D9"/>
          </w:tcPr>
          <w:p w:rsidR="00E55109" w:rsidRDefault="00E55109" w:rsidP="00E55109">
            <w:pPr>
              <w:rPr>
                <w:lang w:val="de-DE"/>
              </w:rPr>
            </w:pPr>
          </w:p>
        </w:tc>
      </w:tr>
      <w:tr w:rsidR="00E55109" w:rsidTr="00F361D2">
        <w:trPr>
          <w:jc w:val="center"/>
        </w:trPr>
        <w:tc>
          <w:tcPr>
            <w:tcW w:w="985" w:type="dxa"/>
            <w:vAlign w:val="center"/>
          </w:tcPr>
          <w:p w:rsidR="00E55109" w:rsidRDefault="00E55109" w:rsidP="00E55109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17</w:t>
            </w:r>
          </w:p>
        </w:tc>
        <w:tc>
          <w:tcPr>
            <w:tcW w:w="4409" w:type="dxa"/>
          </w:tcPr>
          <w:p w:rsidR="00E55109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>- Wortschatz: Lebensmittel</w:t>
            </w:r>
            <w:r w:rsidR="00FC67FF">
              <w:rPr>
                <w:lang w:val="de-DE"/>
              </w:rPr>
              <w:t xml:space="preserve"> auf dem Markt und im Supermarkt</w:t>
            </w:r>
          </w:p>
          <w:p w:rsidR="00E55109" w:rsidRDefault="00FC67FF" w:rsidP="00E55109">
            <w:pPr>
              <w:rPr>
                <w:lang w:val="de-DE"/>
              </w:rPr>
            </w:pPr>
            <w:r>
              <w:rPr>
                <w:lang w:val="de-DE"/>
              </w:rPr>
              <w:t xml:space="preserve">- Wortschatz: Maßeinheiten / </w:t>
            </w:r>
            <w:r w:rsidR="00E55109">
              <w:rPr>
                <w:lang w:val="de-DE"/>
              </w:rPr>
              <w:t>Mengeangaben</w:t>
            </w:r>
          </w:p>
          <w:p w:rsidR="00FC67FF" w:rsidRDefault="00E55109" w:rsidP="00E55109">
            <w:pPr>
              <w:rPr>
                <w:lang w:val="de-DE"/>
              </w:rPr>
            </w:pPr>
            <w:r>
              <w:rPr>
                <w:lang w:val="de-DE"/>
              </w:rPr>
              <w:t xml:space="preserve">- </w:t>
            </w:r>
            <w:r w:rsidR="00FC67FF">
              <w:rPr>
                <w:lang w:val="de-DE"/>
              </w:rPr>
              <w:t>Lesen und hören: Einkaufszettel</w:t>
            </w:r>
          </w:p>
        </w:tc>
        <w:tc>
          <w:tcPr>
            <w:tcW w:w="3511" w:type="dxa"/>
          </w:tcPr>
          <w:p w:rsidR="00E55109" w:rsidRDefault="00FC67FF" w:rsidP="00E55109">
            <w:pPr>
              <w:rPr>
                <w:lang w:val="de-DE"/>
              </w:rPr>
            </w:pPr>
            <w:r>
              <w:rPr>
                <w:lang w:val="de-DE"/>
              </w:rPr>
              <w:t>- Einkaufszettel schreiben</w:t>
            </w:r>
          </w:p>
          <w:p w:rsidR="00FC67FF" w:rsidRDefault="00FC67FF" w:rsidP="00FC67FF">
            <w:pPr>
              <w:rPr>
                <w:lang w:val="de-DE"/>
              </w:rPr>
            </w:pPr>
            <w:r>
              <w:rPr>
                <w:lang w:val="de-DE"/>
              </w:rPr>
              <w:t>- Sprechen: Wie oft? Was kostet?</w:t>
            </w:r>
          </w:p>
          <w:p w:rsidR="00FC67FF" w:rsidRDefault="00FC67FF" w:rsidP="00FC67FF">
            <w:pPr>
              <w:rPr>
                <w:lang w:val="de-DE"/>
              </w:rPr>
            </w:pPr>
            <w:r>
              <w:rPr>
                <w:lang w:val="de-DE"/>
              </w:rPr>
              <w:t>- nach dem Preis fragen und darauf antworten</w:t>
            </w:r>
          </w:p>
        </w:tc>
        <w:tc>
          <w:tcPr>
            <w:tcW w:w="1885" w:type="dxa"/>
          </w:tcPr>
          <w:p w:rsidR="00E55109" w:rsidRDefault="00E55109" w:rsidP="00E55109">
            <w:pPr>
              <w:rPr>
                <w:lang w:val="de-DE"/>
              </w:rPr>
            </w:pPr>
          </w:p>
        </w:tc>
      </w:tr>
      <w:tr w:rsidR="00E55109" w:rsidTr="00F361D2">
        <w:trPr>
          <w:jc w:val="center"/>
        </w:trPr>
        <w:tc>
          <w:tcPr>
            <w:tcW w:w="985" w:type="dxa"/>
            <w:vAlign w:val="center"/>
          </w:tcPr>
          <w:p w:rsidR="00E55109" w:rsidRDefault="00E55109" w:rsidP="00E55109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18</w:t>
            </w:r>
          </w:p>
        </w:tc>
        <w:tc>
          <w:tcPr>
            <w:tcW w:w="4409" w:type="dxa"/>
          </w:tcPr>
          <w:p w:rsidR="00FC67FF" w:rsidRDefault="00FC67FF" w:rsidP="00E55109">
            <w:pPr>
              <w:rPr>
                <w:lang w:val="de-DE"/>
              </w:rPr>
            </w:pPr>
            <w:r>
              <w:rPr>
                <w:lang w:val="de-DE"/>
              </w:rPr>
              <w:t>- Wortschatz: Verpackungen</w:t>
            </w:r>
          </w:p>
          <w:p w:rsidR="00E55109" w:rsidRDefault="00FC67FF" w:rsidP="00E55109">
            <w:pPr>
              <w:rPr>
                <w:lang w:val="de-DE"/>
              </w:rPr>
            </w:pPr>
            <w:r>
              <w:rPr>
                <w:lang w:val="de-DE"/>
              </w:rPr>
              <w:t>- Fertigkeitstraining: Maßeinheiten und Preise in Durchsagen heraushören</w:t>
            </w:r>
          </w:p>
          <w:p w:rsidR="00FC67FF" w:rsidRDefault="00FC67FF" w:rsidP="00E55109">
            <w:pPr>
              <w:rPr>
                <w:lang w:val="de-DE"/>
              </w:rPr>
            </w:pPr>
            <w:r>
              <w:rPr>
                <w:lang w:val="de-DE"/>
              </w:rPr>
              <w:t>- Sprechen: auf dem Markt einkaufen</w:t>
            </w:r>
          </w:p>
        </w:tc>
        <w:tc>
          <w:tcPr>
            <w:tcW w:w="3511" w:type="dxa"/>
          </w:tcPr>
          <w:p w:rsidR="00E55109" w:rsidRDefault="00FC67FF" w:rsidP="00E55109">
            <w:pPr>
              <w:rPr>
                <w:lang w:val="de-DE"/>
              </w:rPr>
            </w:pPr>
            <w:r>
              <w:rPr>
                <w:lang w:val="de-DE"/>
              </w:rPr>
              <w:t xml:space="preserve">- </w:t>
            </w:r>
            <w:r>
              <w:rPr>
                <w:lang w:val="de-DE"/>
              </w:rPr>
              <w:t>Einkaufsdialog verstehen und führen</w:t>
            </w:r>
          </w:p>
        </w:tc>
        <w:tc>
          <w:tcPr>
            <w:tcW w:w="1885" w:type="dxa"/>
          </w:tcPr>
          <w:p w:rsidR="00E55109" w:rsidRDefault="00E55109" w:rsidP="00E55109">
            <w:pPr>
              <w:rPr>
                <w:lang w:val="de-DE"/>
              </w:rPr>
            </w:pPr>
          </w:p>
        </w:tc>
      </w:tr>
      <w:tr w:rsidR="00E55109" w:rsidTr="00F361D2">
        <w:trPr>
          <w:jc w:val="center"/>
        </w:trPr>
        <w:tc>
          <w:tcPr>
            <w:tcW w:w="985" w:type="dxa"/>
            <w:vAlign w:val="center"/>
          </w:tcPr>
          <w:p w:rsidR="00E55109" w:rsidRDefault="00E55109" w:rsidP="00E55109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19</w:t>
            </w:r>
          </w:p>
        </w:tc>
        <w:tc>
          <w:tcPr>
            <w:tcW w:w="4409" w:type="dxa"/>
          </w:tcPr>
          <w:p w:rsidR="00E55109" w:rsidRDefault="00FC67FF" w:rsidP="00E55109">
            <w:pPr>
              <w:rPr>
                <w:lang w:val="de-DE"/>
              </w:rPr>
            </w:pPr>
            <w:r>
              <w:rPr>
                <w:lang w:val="de-DE"/>
              </w:rPr>
              <w:t>- Sprechen: Lieblingsessen und –getränke</w:t>
            </w:r>
          </w:p>
          <w:p w:rsidR="00FC67FF" w:rsidRDefault="00FC67FF" w:rsidP="00E55109">
            <w:pPr>
              <w:rPr>
                <w:lang w:val="de-DE"/>
              </w:rPr>
            </w:pPr>
            <w:r>
              <w:rPr>
                <w:lang w:val="de-DE"/>
              </w:rPr>
              <w:t>- Wdh. Vokabeln mit Artikel</w:t>
            </w:r>
          </w:p>
          <w:p w:rsidR="00FC67FF" w:rsidRDefault="00FC67FF" w:rsidP="00E55109">
            <w:pPr>
              <w:rPr>
                <w:lang w:val="de-DE"/>
              </w:rPr>
            </w:pPr>
            <w:r>
              <w:rPr>
                <w:lang w:val="de-DE"/>
              </w:rPr>
              <w:t>- Pluralendung</w:t>
            </w:r>
          </w:p>
          <w:p w:rsidR="00FC67FF" w:rsidRDefault="00FC67FF" w:rsidP="00E55109">
            <w:pPr>
              <w:rPr>
                <w:lang w:val="de-DE"/>
              </w:rPr>
            </w:pPr>
            <w:r>
              <w:rPr>
                <w:lang w:val="de-DE"/>
              </w:rPr>
              <w:t>- Regel zur Pluralendung erschließen</w:t>
            </w:r>
          </w:p>
        </w:tc>
        <w:tc>
          <w:tcPr>
            <w:tcW w:w="3511" w:type="dxa"/>
          </w:tcPr>
          <w:p w:rsidR="00E55109" w:rsidRDefault="00FC67FF" w:rsidP="00E55109">
            <w:pPr>
              <w:rPr>
                <w:lang w:val="de-DE"/>
              </w:rPr>
            </w:pPr>
            <w:r>
              <w:rPr>
                <w:lang w:val="de-DE"/>
              </w:rPr>
              <w:t>- Sprechen: über Lieblingsessen und –getränke sprechen</w:t>
            </w:r>
          </w:p>
          <w:p w:rsidR="00FC67FF" w:rsidRDefault="00FC67FF" w:rsidP="00E55109">
            <w:pPr>
              <w:rPr>
                <w:lang w:val="de-DE"/>
              </w:rPr>
            </w:pPr>
            <w:r>
              <w:rPr>
                <w:lang w:val="de-DE"/>
              </w:rPr>
              <w:t>- Pluralendung verstehen und verwenden</w:t>
            </w:r>
          </w:p>
        </w:tc>
        <w:tc>
          <w:tcPr>
            <w:tcW w:w="1885" w:type="dxa"/>
          </w:tcPr>
          <w:p w:rsidR="00E55109" w:rsidRDefault="00E55109" w:rsidP="00E55109">
            <w:pPr>
              <w:rPr>
                <w:lang w:val="de-DE"/>
              </w:rPr>
            </w:pPr>
          </w:p>
        </w:tc>
      </w:tr>
      <w:tr w:rsidR="00E55109" w:rsidTr="00F361D2">
        <w:trPr>
          <w:jc w:val="center"/>
        </w:trPr>
        <w:tc>
          <w:tcPr>
            <w:tcW w:w="985" w:type="dxa"/>
            <w:vAlign w:val="center"/>
          </w:tcPr>
          <w:p w:rsidR="00E55109" w:rsidRDefault="00E55109" w:rsidP="00E55109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20</w:t>
            </w:r>
          </w:p>
        </w:tc>
        <w:tc>
          <w:tcPr>
            <w:tcW w:w="4409" w:type="dxa"/>
          </w:tcPr>
          <w:p w:rsidR="00E55109" w:rsidRDefault="00433A27" w:rsidP="00E55109">
            <w:pPr>
              <w:rPr>
                <w:lang w:val="de-DE"/>
              </w:rPr>
            </w:pPr>
            <w:r>
              <w:rPr>
                <w:lang w:val="de-DE"/>
              </w:rPr>
              <w:t>- Gram.: bestimmter Artikel im Akkusativ</w:t>
            </w:r>
          </w:p>
          <w:p w:rsidR="00433A27" w:rsidRDefault="00433A27" w:rsidP="00E55109">
            <w:pPr>
              <w:rPr>
                <w:lang w:val="de-DE"/>
              </w:rPr>
            </w:pPr>
            <w:r>
              <w:rPr>
                <w:lang w:val="de-DE"/>
              </w:rPr>
              <w:t>- Verben mit Akkusativ</w:t>
            </w:r>
          </w:p>
          <w:p w:rsidR="00433A27" w:rsidRDefault="00433A27" w:rsidP="00E55109">
            <w:pPr>
              <w:rPr>
                <w:lang w:val="de-DE"/>
              </w:rPr>
            </w:pPr>
            <w:r>
              <w:rPr>
                <w:lang w:val="de-DE"/>
              </w:rPr>
              <w:t>- Leseverstehen: Kochrezepte</w:t>
            </w:r>
          </w:p>
        </w:tc>
        <w:tc>
          <w:tcPr>
            <w:tcW w:w="3511" w:type="dxa"/>
          </w:tcPr>
          <w:p w:rsidR="00E55109" w:rsidRDefault="00433A27" w:rsidP="00E55109">
            <w:pPr>
              <w:rPr>
                <w:lang w:val="de-DE"/>
              </w:rPr>
            </w:pPr>
            <w:r>
              <w:rPr>
                <w:lang w:val="de-DE"/>
              </w:rPr>
              <w:t>- bestimmten Artikel im Akkusativ im Gespräch verwenden</w:t>
            </w:r>
          </w:p>
          <w:p w:rsidR="00433A27" w:rsidRDefault="00433A27" w:rsidP="00E55109">
            <w:pPr>
              <w:rPr>
                <w:lang w:val="de-DE"/>
              </w:rPr>
            </w:pPr>
            <w:r>
              <w:rPr>
                <w:lang w:val="de-DE"/>
              </w:rPr>
              <w:t>- Kochrezepte lesen und verstehen</w:t>
            </w:r>
          </w:p>
        </w:tc>
        <w:tc>
          <w:tcPr>
            <w:tcW w:w="1885" w:type="dxa"/>
          </w:tcPr>
          <w:p w:rsidR="00E55109" w:rsidRDefault="00433A27" w:rsidP="00E55109">
            <w:pPr>
              <w:rPr>
                <w:lang w:val="de-DE"/>
              </w:rPr>
            </w:pPr>
            <w:r>
              <w:rPr>
                <w:lang w:val="de-DE"/>
              </w:rPr>
              <w:t>Verbformen: mögen, nehmen, essen, lesen</w:t>
            </w:r>
          </w:p>
        </w:tc>
      </w:tr>
      <w:tr w:rsidR="00433A27" w:rsidTr="00F361D2">
        <w:trPr>
          <w:jc w:val="center"/>
        </w:trPr>
        <w:tc>
          <w:tcPr>
            <w:tcW w:w="985" w:type="dxa"/>
            <w:shd w:val="clear" w:color="auto" w:fill="D9D9D9" w:themeFill="background1" w:themeFillShade="D9"/>
            <w:vAlign w:val="center"/>
          </w:tcPr>
          <w:p w:rsidR="00433A27" w:rsidRPr="00F361D2" w:rsidRDefault="00433A27" w:rsidP="00E55109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12UE</w:t>
            </w:r>
          </w:p>
        </w:tc>
        <w:tc>
          <w:tcPr>
            <w:tcW w:w="7920" w:type="dxa"/>
            <w:gridSpan w:val="2"/>
            <w:shd w:val="clear" w:color="auto" w:fill="D9D9D9" w:themeFill="background1" w:themeFillShade="D9"/>
          </w:tcPr>
          <w:p w:rsidR="00433A27" w:rsidRPr="00F361D2" w:rsidRDefault="00433A27" w:rsidP="00433A27">
            <w:pPr>
              <w:jc w:val="center"/>
              <w:rPr>
                <w:b/>
                <w:sz w:val="28"/>
                <w:lang w:val="de-DE"/>
              </w:rPr>
            </w:pPr>
            <w:r w:rsidRPr="00F361D2">
              <w:rPr>
                <w:b/>
                <w:sz w:val="28"/>
                <w:lang w:val="de-DE"/>
              </w:rPr>
              <w:t>Lektion 6: Familienleben</w:t>
            </w:r>
          </w:p>
        </w:tc>
        <w:tc>
          <w:tcPr>
            <w:tcW w:w="1885" w:type="dxa"/>
            <w:shd w:val="clear" w:color="auto" w:fill="D9D9D9" w:themeFill="background1" w:themeFillShade="D9"/>
          </w:tcPr>
          <w:p w:rsidR="00433A27" w:rsidRDefault="00433A27" w:rsidP="00E55109">
            <w:pPr>
              <w:rPr>
                <w:lang w:val="de-DE"/>
              </w:rPr>
            </w:pPr>
          </w:p>
        </w:tc>
      </w:tr>
      <w:tr w:rsidR="00433A27" w:rsidTr="00F361D2">
        <w:trPr>
          <w:jc w:val="center"/>
        </w:trPr>
        <w:tc>
          <w:tcPr>
            <w:tcW w:w="985" w:type="dxa"/>
            <w:vAlign w:val="center"/>
          </w:tcPr>
          <w:p w:rsidR="00433A27" w:rsidRDefault="00433A27" w:rsidP="00E55109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21</w:t>
            </w:r>
          </w:p>
        </w:tc>
        <w:tc>
          <w:tcPr>
            <w:tcW w:w="4409" w:type="dxa"/>
          </w:tcPr>
          <w:p w:rsidR="00E51651" w:rsidRDefault="00433A27" w:rsidP="00E55109">
            <w:pPr>
              <w:rPr>
                <w:lang w:val="de-DE"/>
              </w:rPr>
            </w:pPr>
            <w:r>
              <w:rPr>
                <w:lang w:val="de-DE"/>
              </w:rPr>
              <w:t>- Wortschatz: Familie</w:t>
            </w:r>
          </w:p>
          <w:p w:rsidR="00E51651" w:rsidRDefault="00433A27" w:rsidP="00E55109">
            <w:pPr>
              <w:rPr>
                <w:lang w:val="de-DE"/>
              </w:rPr>
            </w:pPr>
            <w:r>
              <w:rPr>
                <w:lang w:val="de-DE"/>
              </w:rPr>
              <w:t>- Lesen und hören: Familienleben</w:t>
            </w:r>
          </w:p>
          <w:p w:rsidR="00433A27" w:rsidRDefault="00433A27" w:rsidP="00E55109">
            <w:pPr>
              <w:rPr>
                <w:lang w:val="de-DE"/>
              </w:rPr>
            </w:pPr>
            <w:r>
              <w:rPr>
                <w:lang w:val="de-DE"/>
              </w:rPr>
              <w:t>- Sprechen: über die Familie sprechen</w:t>
            </w:r>
            <w:r w:rsidR="00692563">
              <w:rPr>
                <w:lang w:val="de-DE"/>
              </w:rPr>
              <w:t>, die Familie vorstellen</w:t>
            </w:r>
          </w:p>
        </w:tc>
        <w:tc>
          <w:tcPr>
            <w:tcW w:w="3511" w:type="dxa"/>
          </w:tcPr>
          <w:p w:rsidR="00433A27" w:rsidRDefault="00433A27" w:rsidP="00E55109">
            <w:pPr>
              <w:rPr>
                <w:lang w:val="de-DE"/>
              </w:rPr>
            </w:pPr>
            <w:r>
              <w:rPr>
                <w:lang w:val="de-DE"/>
              </w:rPr>
              <w:t xml:space="preserve">- </w:t>
            </w:r>
            <w:r w:rsidR="00E51651">
              <w:rPr>
                <w:lang w:val="de-DE"/>
              </w:rPr>
              <w:t>Sprechen: über die Familie sprechen</w:t>
            </w:r>
          </w:p>
        </w:tc>
        <w:tc>
          <w:tcPr>
            <w:tcW w:w="1885" w:type="dxa"/>
          </w:tcPr>
          <w:p w:rsidR="00433A27" w:rsidRDefault="00433A27" w:rsidP="00E55109">
            <w:pPr>
              <w:rPr>
                <w:lang w:val="de-DE"/>
              </w:rPr>
            </w:pPr>
          </w:p>
        </w:tc>
      </w:tr>
      <w:tr w:rsidR="00433A27" w:rsidTr="00F361D2">
        <w:trPr>
          <w:jc w:val="center"/>
        </w:trPr>
        <w:tc>
          <w:tcPr>
            <w:tcW w:w="985" w:type="dxa"/>
            <w:vAlign w:val="center"/>
          </w:tcPr>
          <w:p w:rsidR="00433A27" w:rsidRDefault="00433A27" w:rsidP="00E55109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22</w:t>
            </w:r>
          </w:p>
        </w:tc>
        <w:tc>
          <w:tcPr>
            <w:tcW w:w="4409" w:type="dxa"/>
          </w:tcPr>
          <w:p w:rsidR="00433A27" w:rsidRDefault="00E51651" w:rsidP="00E55109">
            <w:pPr>
              <w:rPr>
                <w:lang w:val="de-DE"/>
              </w:rPr>
            </w:pPr>
            <w:r>
              <w:rPr>
                <w:lang w:val="de-DE"/>
              </w:rPr>
              <w:t>- Gram.: Possessivartikel im Nominativ und Akkusativ</w:t>
            </w:r>
          </w:p>
          <w:p w:rsidR="00E51651" w:rsidRDefault="00E51651" w:rsidP="00E55109">
            <w:pPr>
              <w:rPr>
                <w:lang w:val="de-DE"/>
              </w:rPr>
            </w:pPr>
            <w:r>
              <w:rPr>
                <w:lang w:val="de-DE"/>
              </w:rPr>
              <w:t>- Grammatikübungen</w:t>
            </w:r>
          </w:p>
          <w:p w:rsidR="00692563" w:rsidRDefault="00E51651" w:rsidP="00E55109">
            <w:pPr>
              <w:rPr>
                <w:lang w:val="de-DE"/>
              </w:rPr>
            </w:pPr>
            <w:r>
              <w:rPr>
                <w:lang w:val="de-DE"/>
              </w:rPr>
              <w:t>- Wdh. Familienstammbaum</w:t>
            </w:r>
          </w:p>
        </w:tc>
        <w:tc>
          <w:tcPr>
            <w:tcW w:w="3511" w:type="dxa"/>
          </w:tcPr>
          <w:p w:rsidR="00433A27" w:rsidRDefault="00E51651" w:rsidP="00E55109">
            <w:pPr>
              <w:rPr>
                <w:lang w:val="de-DE"/>
              </w:rPr>
            </w:pPr>
            <w:r>
              <w:rPr>
                <w:lang w:val="de-DE"/>
              </w:rPr>
              <w:t>- Possessivartikel im Nominativ und Akkusativ verstehen und verwenden</w:t>
            </w:r>
          </w:p>
        </w:tc>
        <w:tc>
          <w:tcPr>
            <w:tcW w:w="1885" w:type="dxa"/>
          </w:tcPr>
          <w:p w:rsidR="00433A27" w:rsidRDefault="00433A27" w:rsidP="00E55109">
            <w:pPr>
              <w:rPr>
                <w:lang w:val="de-DE"/>
              </w:rPr>
            </w:pPr>
          </w:p>
        </w:tc>
      </w:tr>
      <w:tr w:rsidR="00433A27" w:rsidTr="00F361D2">
        <w:trPr>
          <w:jc w:val="center"/>
        </w:trPr>
        <w:tc>
          <w:tcPr>
            <w:tcW w:w="985" w:type="dxa"/>
            <w:vAlign w:val="center"/>
          </w:tcPr>
          <w:p w:rsidR="00433A27" w:rsidRDefault="00433A27" w:rsidP="00E55109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23</w:t>
            </w:r>
          </w:p>
        </w:tc>
        <w:tc>
          <w:tcPr>
            <w:tcW w:w="4409" w:type="dxa"/>
          </w:tcPr>
          <w:p w:rsidR="00433A27" w:rsidRDefault="00E51651" w:rsidP="00E55109">
            <w:pPr>
              <w:rPr>
                <w:lang w:val="de-DE"/>
              </w:rPr>
            </w:pPr>
            <w:r>
              <w:rPr>
                <w:lang w:val="de-DE"/>
              </w:rPr>
              <w:t>- Wdh. Zahlen</w:t>
            </w:r>
          </w:p>
          <w:p w:rsidR="00E51651" w:rsidRDefault="00692563" w:rsidP="00E55109">
            <w:pPr>
              <w:rPr>
                <w:lang w:val="de-DE"/>
              </w:rPr>
            </w:pPr>
            <w:r>
              <w:rPr>
                <w:lang w:val="de-DE"/>
              </w:rPr>
              <w:t>- Wortschatz: Ordinalzahlen</w:t>
            </w:r>
          </w:p>
          <w:p w:rsidR="00E51651" w:rsidRDefault="00E51651" w:rsidP="00E55109">
            <w:pPr>
              <w:rPr>
                <w:lang w:val="de-DE"/>
              </w:rPr>
            </w:pPr>
            <w:r>
              <w:rPr>
                <w:lang w:val="de-DE"/>
              </w:rPr>
              <w:t>- Sprechen: nach Geburtstage fragen</w:t>
            </w:r>
          </w:p>
          <w:p w:rsidR="00692563" w:rsidRDefault="00692563" w:rsidP="00E55109">
            <w:pPr>
              <w:rPr>
                <w:lang w:val="de-DE"/>
              </w:rPr>
            </w:pPr>
            <w:r>
              <w:rPr>
                <w:lang w:val="de-DE"/>
              </w:rPr>
              <w:t>- Wortschatz: Geburtstagswörter</w:t>
            </w:r>
          </w:p>
          <w:p w:rsidR="00692563" w:rsidRDefault="00692563" w:rsidP="00E55109">
            <w:pPr>
              <w:rPr>
                <w:lang w:val="de-DE"/>
              </w:rPr>
            </w:pPr>
            <w:r>
              <w:rPr>
                <w:lang w:val="de-DE"/>
              </w:rPr>
              <w:t>- Lesen: Geburtstage in Deutschland</w:t>
            </w:r>
          </w:p>
        </w:tc>
        <w:tc>
          <w:tcPr>
            <w:tcW w:w="3511" w:type="dxa"/>
          </w:tcPr>
          <w:p w:rsidR="00692563" w:rsidRDefault="00692563" w:rsidP="00E55109">
            <w:pPr>
              <w:rPr>
                <w:lang w:val="de-DE"/>
              </w:rPr>
            </w:pPr>
            <w:r>
              <w:rPr>
                <w:lang w:val="de-DE"/>
              </w:rPr>
              <w:t>- Das Datum sagen und schreiben</w:t>
            </w:r>
          </w:p>
          <w:p w:rsidR="00433A27" w:rsidRDefault="00E51651" w:rsidP="00E55109">
            <w:pPr>
              <w:rPr>
                <w:lang w:val="de-DE"/>
              </w:rPr>
            </w:pPr>
            <w:r>
              <w:rPr>
                <w:lang w:val="de-DE"/>
              </w:rPr>
              <w:t xml:space="preserve">- </w:t>
            </w:r>
            <w:r w:rsidR="00692563">
              <w:rPr>
                <w:lang w:val="de-DE"/>
              </w:rPr>
              <w:t>Sprechen: nach Geburtstage fragen und beantworten</w:t>
            </w:r>
          </w:p>
        </w:tc>
        <w:tc>
          <w:tcPr>
            <w:tcW w:w="1885" w:type="dxa"/>
          </w:tcPr>
          <w:p w:rsidR="00433A27" w:rsidRDefault="00433A27" w:rsidP="00E55109">
            <w:pPr>
              <w:rPr>
                <w:lang w:val="de-DE"/>
              </w:rPr>
            </w:pPr>
          </w:p>
        </w:tc>
      </w:tr>
      <w:tr w:rsidR="00433A27" w:rsidTr="00F361D2">
        <w:trPr>
          <w:jc w:val="center"/>
        </w:trPr>
        <w:tc>
          <w:tcPr>
            <w:tcW w:w="985" w:type="dxa"/>
            <w:vAlign w:val="center"/>
          </w:tcPr>
          <w:p w:rsidR="00433A27" w:rsidRDefault="00433A27" w:rsidP="00E55109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24</w:t>
            </w:r>
          </w:p>
        </w:tc>
        <w:tc>
          <w:tcPr>
            <w:tcW w:w="4409" w:type="dxa"/>
          </w:tcPr>
          <w:p w:rsidR="00433A27" w:rsidRDefault="00692563" w:rsidP="00E55109">
            <w:pPr>
              <w:rPr>
                <w:lang w:val="de-DE"/>
              </w:rPr>
            </w:pPr>
            <w:r>
              <w:rPr>
                <w:lang w:val="de-DE"/>
              </w:rPr>
              <w:t>- Gram.: Präteritum</w:t>
            </w:r>
          </w:p>
          <w:p w:rsidR="00E51651" w:rsidRDefault="00E51651" w:rsidP="00E55109">
            <w:pPr>
              <w:rPr>
                <w:lang w:val="de-DE"/>
              </w:rPr>
            </w:pPr>
            <w:r>
              <w:rPr>
                <w:lang w:val="de-DE"/>
              </w:rPr>
              <w:t>- Sprechen: über Vergangenes sprechen</w:t>
            </w:r>
          </w:p>
          <w:p w:rsidR="00692563" w:rsidRDefault="00692563" w:rsidP="00692563">
            <w:pPr>
              <w:rPr>
                <w:lang w:val="de-DE"/>
              </w:rPr>
            </w:pPr>
            <w:r>
              <w:rPr>
                <w:lang w:val="de-DE"/>
              </w:rPr>
              <w:t>- Schreiben: Einladungen und Glückwünsche zum Geburtstag</w:t>
            </w:r>
          </w:p>
          <w:p w:rsidR="00692563" w:rsidRDefault="00692563" w:rsidP="00E55109">
            <w:pPr>
              <w:rPr>
                <w:lang w:val="de-DE"/>
              </w:rPr>
            </w:pPr>
            <w:r>
              <w:rPr>
                <w:lang w:val="de-DE"/>
              </w:rPr>
              <w:t>- Redemittel: Danke sagen</w:t>
            </w:r>
          </w:p>
        </w:tc>
        <w:tc>
          <w:tcPr>
            <w:tcW w:w="3511" w:type="dxa"/>
          </w:tcPr>
          <w:p w:rsidR="00433A27" w:rsidRDefault="00692563" w:rsidP="00E55109">
            <w:pPr>
              <w:rPr>
                <w:lang w:val="de-DE"/>
              </w:rPr>
            </w:pPr>
            <w:r>
              <w:rPr>
                <w:lang w:val="de-DE"/>
              </w:rPr>
              <w:t>- Sprechen: über Vergangenes sprechen</w:t>
            </w:r>
          </w:p>
          <w:p w:rsidR="00692563" w:rsidRDefault="00692563" w:rsidP="00E55109">
            <w:pPr>
              <w:rPr>
                <w:lang w:val="de-DE"/>
              </w:rPr>
            </w:pPr>
            <w:r>
              <w:rPr>
                <w:lang w:val="de-DE"/>
              </w:rPr>
              <w:t>- Einladungen und Glüchwünsche schreiben</w:t>
            </w:r>
          </w:p>
          <w:p w:rsidR="00692563" w:rsidRDefault="00692563" w:rsidP="00E55109">
            <w:pPr>
              <w:rPr>
                <w:lang w:val="de-DE"/>
              </w:rPr>
            </w:pPr>
            <w:r>
              <w:rPr>
                <w:lang w:val="de-DE"/>
              </w:rPr>
              <w:t>- Danke sagen</w:t>
            </w:r>
          </w:p>
        </w:tc>
        <w:tc>
          <w:tcPr>
            <w:tcW w:w="1885" w:type="dxa"/>
          </w:tcPr>
          <w:p w:rsidR="00433A27" w:rsidRDefault="00692563" w:rsidP="00E55109">
            <w:pPr>
              <w:rPr>
                <w:lang w:val="de-DE"/>
              </w:rPr>
            </w:pPr>
            <w:r>
              <w:rPr>
                <w:lang w:val="de-DE"/>
              </w:rPr>
              <w:t>Hier werden nur „haben“ und „sein“ beigebracht</w:t>
            </w:r>
          </w:p>
        </w:tc>
      </w:tr>
    </w:tbl>
    <w:p w:rsidR="00B60F87" w:rsidRPr="00B60F87" w:rsidRDefault="00B60F87" w:rsidP="00B60F87">
      <w:pPr>
        <w:spacing w:after="0"/>
        <w:rPr>
          <w:lang w:val="de-DE"/>
        </w:rPr>
      </w:pPr>
      <w:bookmarkStart w:id="0" w:name="_GoBack"/>
      <w:bookmarkEnd w:id="0"/>
    </w:p>
    <w:sectPr w:rsidR="00B60F87" w:rsidRPr="00B60F87" w:rsidSect="00B60F8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F87"/>
    <w:rsid w:val="00017F4C"/>
    <w:rsid w:val="00032B41"/>
    <w:rsid w:val="00074764"/>
    <w:rsid w:val="00085D54"/>
    <w:rsid w:val="000A2CC3"/>
    <w:rsid w:val="000B0A89"/>
    <w:rsid w:val="000B738B"/>
    <w:rsid w:val="000C1685"/>
    <w:rsid w:val="000C2EDB"/>
    <w:rsid w:val="000E4A90"/>
    <w:rsid w:val="000F78DA"/>
    <w:rsid w:val="00111396"/>
    <w:rsid w:val="001335FB"/>
    <w:rsid w:val="00141837"/>
    <w:rsid w:val="001543F4"/>
    <w:rsid w:val="00157437"/>
    <w:rsid w:val="00177264"/>
    <w:rsid w:val="0019059D"/>
    <w:rsid w:val="001959D6"/>
    <w:rsid w:val="001A4B04"/>
    <w:rsid w:val="001C4884"/>
    <w:rsid w:val="001D643A"/>
    <w:rsid w:val="001E7FB9"/>
    <w:rsid w:val="001F79A2"/>
    <w:rsid w:val="0022582B"/>
    <w:rsid w:val="00244201"/>
    <w:rsid w:val="0027326C"/>
    <w:rsid w:val="00286A26"/>
    <w:rsid w:val="002B372F"/>
    <w:rsid w:val="002C02A8"/>
    <w:rsid w:val="002F151B"/>
    <w:rsid w:val="00301126"/>
    <w:rsid w:val="00305385"/>
    <w:rsid w:val="0031564E"/>
    <w:rsid w:val="00321DE8"/>
    <w:rsid w:val="00334662"/>
    <w:rsid w:val="003A0182"/>
    <w:rsid w:val="003A7FE5"/>
    <w:rsid w:val="003D60AD"/>
    <w:rsid w:val="003F763F"/>
    <w:rsid w:val="00414E5C"/>
    <w:rsid w:val="004217EF"/>
    <w:rsid w:val="00433A27"/>
    <w:rsid w:val="00444C4D"/>
    <w:rsid w:val="004A077A"/>
    <w:rsid w:val="004A1E2D"/>
    <w:rsid w:val="004A6EB7"/>
    <w:rsid w:val="004A74B7"/>
    <w:rsid w:val="004B68E6"/>
    <w:rsid w:val="004C72CB"/>
    <w:rsid w:val="004F7B0C"/>
    <w:rsid w:val="00501E74"/>
    <w:rsid w:val="00545EBA"/>
    <w:rsid w:val="00573E24"/>
    <w:rsid w:val="00582BB3"/>
    <w:rsid w:val="00610624"/>
    <w:rsid w:val="006227DB"/>
    <w:rsid w:val="006524D4"/>
    <w:rsid w:val="00677533"/>
    <w:rsid w:val="006852BB"/>
    <w:rsid w:val="00692563"/>
    <w:rsid w:val="006A2237"/>
    <w:rsid w:val="006C046E"/>
    <w:rsid w:val="006E4210"/>
    <w:rsid w:val="00710AB6"/>
    <w:rsid w:val="00712363"/>
    <w:rsid w:val="00712F37"/>
    <w:rsid w:val="00723157"/>
    <w:rsid w:val="007917CA"/>
    <w:rsid w:val="007C3D74"/>
    <w:rsid w:val="007C59FA"/>
    <w:rsid w:val="007C74A3"/>
    <w:rsid w:val="007D4B61"/>
    <w:rsid w:val="007E3589"/>
    <w:rsid w:val="00810624"/>
    <w:rsid w:val="008469E2"/>
    <w:rsid w:val="008534A9"/>
    <w:rsid w:val="00862120"/>
    <w:rsid w:val="00893030"/>
    <w:rsid w:val="008A0DFE"/>
    <w:rsid w:val="008A4215"/>
    <w:rsid w:val="008A745E"/>
    <w:rsid w:val="008B553E"/>
    <w:rsid w:val="008C2645"/>
    <w:rsid w:val="008E4BF0"/>
    <w:rsid w:val="00922EE8"/>
    <w:rsid w:val="0095061B"/>
    <w:rsid w:val="00952D90"/>
    <w:rsid w:val="00953A15"/>
    <w:rsid w:val="00975207"/>
    <w:rsid w:val="009B2D1B"/>
    <w:rsid w:val="009B7B6A"/>
    <w:rsid w:val="009E70D2"/>
    <w:rsid w:val="009E7E52"/>
    <w:rsid w:val="009F02A6"/>
    <w:rsid w:val="009F4A43"/>
    <w:rsid w:val="009F5D10"/>
    <w:rsid w:val="009F5EFB"/>
    <w:rsid w:val="00A04875"/>
    <w:rsid w:val="00A064A4"/>
    <w:rsid w:val="00A25053"/>
    <w:rsid w:val="00A630E8"/>
    <w:rsid w:val="00A96CE6"/>
    <w:rsid w:val="00AD0EFE"/>
    <w:rsid w:val="00AD739E"/>
    <w:rsid w:val="00B05675"/>
    <w:rsid w:val="00B14C73"/>
    <w:rsid w:val="00B16086"/>
    <w:rsid w:val="00B22FC2"/>
    <w:rsid w:val="00B60F87"/>
    <w:rsid w:val="00B83958"/>
    <w:rsid w:val="00B86332"/>
    <w:rsid w:val="00BA0885"/>
    <w:rsid w:val="00BA455A"/>
    <w:rsid w:val="00BF12C3"/>
    <w:rsid w:val="00C02809"/>
    <w:rsid w:val="00C2242F"/>
    <w:rsid w:val="00C26346"/>
    <w:rsid w:val="00C50AC9"/>
    <w:rsid w:val="00C65DAC"/>
    <w:rsid w:val="00CA5C32"/>
    <w:rsid w:val="00CA79D7"/>
    <w:rsid w:val="00CE5106"/>
    <w:rsid w:val="00CE5E6B"/>
    <w:rsid w:val="00CF0C23"/>
    <w:rsid w:val="00D46B26"/>
    <w:rsid w:val="00D7512D"/>
    <w:rsid w:val="00D762F5"/>
    <w:rsid w:val="00D85084"/>
    <w:rsid w:val="00DA17AD"/>
    <w:rsid w:val="00DC5841"/>
    <w:rsid w:val="00DD5618"/>
    <w:rsid w:val="00E069A4"/>
    <w:rsid w:val="00E10CE0"/>
    <w:rsid w:val="00E22AE2"/>
    <w:rsid w:val="00E51651"/>
    <w:rsid w:val="00E55109"/>
    <w:rsid w:val="00E84CF1"/>
    <w:rsid w:val="00EB6DC9"/>
    <w:rsid w:val="00EC1C5F"/>
    <w:rsid w:val="00EC3DD8"/>
    <w:rsid w:val="00EC7A6C"/>
    <w:rsid w:val="00ED5203"/>
    <w:rsid w:val="00EE12F4"/>
    <w:rsid w:val="00EE1CFE"/>
    <w:rsid w:val="00EE1F5A"/>
    <w:rsid w:val="00EF5102"/>
    <w:rsid w:val="00F21CD3"/>
    <w:rsid w:val="00F35CFD"/>
    <w:rsid w:val="00F361D2"/>
    <w:rsid w:val="00F41283"/>
    <w:rsid w:val="00F51A8A"/>
    <w:rsid w:val="00F53F5C"/>
    <w:rsid w:val="00F635E7"/>
    <w:rsid w:val="00F970D9"/>
    <w:rsid w:val="00FC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7223D4-3E97-4700-AB5E-21B86E8E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0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1</cp:revision>
  <dcterms:created xsi:type="dcterms:W3CDTF">2015-05-13T15:27:00Z</dcterms:created>
  <dcterms:modified xsi:type="dcterms:W3CDTF">2015-05-13T17:55:00Z</dcterms:modified>
</cp:coreProperties>
</file>